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C3A9B" w14:textId="238363EE" w:rsidR="00BB6A00" w:rsidRDefault="00A06340">
      <w:pPr>
        <w:pStyle w:val="BodyA"/>
        <w:rPr>
          <w:b/>
          <w:bCs/>
        </w:rPr>
      </w:pPr>
      <w:r>
        <w:rPr>
          <w:b/>
          <w:bCs/>
          <w:noProof/>
          <w:lang w:eastAsia="en-US"/>
        </w:rPr>
        <w:drawing>
          <wp:inline distT="0" distB="0" distL="0" distR="0" wp14:anchorId="029D65A6" wp14:editId="2844E876">
            <wp:extent cx="1295400" cy="12468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8195" cy="1259138"/>
                    </a:xfrm>
                    <a:prstGeom prst="rect">
                      <a:avLst/>
                    </a:prstGeom>
                  </pic:spPr>
                </pic:pic>
              </a:graphicData>
            </a:graphic>
          </wp:inline>
        </w:drawing>
      </w:r>
    </w:p>
    <w:p w14:paraId="3AD10062" w14:textId="77777777" w:rsidR="00BB6A00" w:rsidRDefault="00BB6A00">
      <w:pPr>
        <w:pStyle w:val="BodyA"/>
        <w:rPr>
          <w:b/>
          <w:bCs/>
        </w:rPr>
      </w:pPr>
    </w:p>
    <w:p w14:paraId="1D24C43A" w14:textId="263F014E" w:rsidR="00BB6A00" w:rsidRDefault="00293C26">
      <w:pPr>
        <w:pStyle w:val="BodyA"/>
        <w:rPr>
          <w:b/>
          <w:bCs/>
        </w:rPr>
      </w:pPr>
      <w:proofErr w:type="spellStart"/>
      <w:r>
        <w:rPr>
          <w:b/>
          <w:bCs/>
        </w:rPr>
        <w:t>Dullatur</w:t>
      </w:r>
      <w:proofErr w:type="spellEnd"/>
      <w:r>
        <w:rPr>
          <w:b/>
          <w:bCs/>
        </w:rPr>
        <w:t xml:space="preserve"> Community Council </w:t>
      </w:r>
      <w:r w:rsidR="0090763F">
        <w:rPr>
          <w:b/>
          <w:bCs/>
        </w:rPr>
        <w:t xml:space="preserve">AGM </w:t>
      </w:r>
      <w:r>
        <w:rPr>
          <w:b/>
          <w:bCs/>
        </w:rPr>
        <w:t xml:space="preserve">– </w:t>
      </w:r>
      <w:r>
        <w:rPr>
          <w:b/>
          <w:bCs/>
          <w:lang w:val="fr-FR"/>
        </w:rPr>
        <w:t>Meeting Minutes</w:t>
      </w:r>
    </w:p>
    <w:tbl>
      <w:tblPr>
        <w:tblW w:w="9030" w:type="dxa"/>
        <w:tblInd w:w="2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34"/>
        <w:gridCol w:w="6196"/>
      </w:tblGrid>
      <w:tr w:rsidR="00BB6A00" w14:paraId="256EA451" w14:textId="77777777" w:rsidTr="00A8594F">
        <w:trPr>
          <w:trHeight w:val="117"/>
        </w:trPr>
        <w:tc>
          <w:tcPr>
            <w:tcW w:w="2834" w:type="dxa"/>
            <w:tcBorders>
              <w:top w:val="nil"/>
              <w:left w:val="nil"/>
              <w:bottom w:val="nil"/>
              <w:right w:val="nil"/>
            </w:tcBorders>
            <w:shd w:val="clear" w:color="auto" w:fill="auto"/>
            <w:tcMar>
              <w:top w:w="80" w:type="dxa"/>
              <w:left w:w="80" w:type="dxa"/>
              <w:bottom w:w="80" w:type="dxa"/>
              <w:right w:w="80" w:type="dxa"/>
            </w:tcMar>
          </w:tcPr>
          <w:p w14:paraId="26889B9F" w14:textId="77777777" w:rsidR="00BB6A00" w:rsidRDefault="00293C26">
            <w:pPr>
              <w:pStyle w:val="BodyA"/>
            </w:pPr>
            <w:r>
              <w:rPr>
                <w:b/>
                <w:bCs/>
                <w:u w:val="single"/>
              </w:rPr>
              <w:t>Date of Meeting</w:t>
            </w:r>
            <w:r>
              <w:rPr>
                <w:b/>
                <w:bCs/>
              </w:rPr>
              <w:t>:</w:t>
            </w:r>
          </w:p>
        </w:tc>
        <w:tc>
          <w:tcPr>
            <w:tcW w:w="6196" w:type="dxa"/>
            <w:tcBorders>
              <w:top w:val="nil"/>
              <w:left w:val="nil"/>
              <w:bottom w:val="nil"/>
              <w:right w:val="nil"/>
            </w:tcBorders>
            <w:shd w:val="clear" w:color="auto" w:fill="auto"/>
            <w:tcMar>
              <w:top w:w="80" w:type="dxa"/>
              <w:left w:w="80" w:type="dxa"/>
              <w:bottom w:w="80" w:type="dxa"/>
              <w:right w:w="80" w:type="dxa"/>
            </w:tcMar>
          </w:tcPr>
          <w:p w14:paraId="61C6DF3A" w14:textId="18F0CC5C" w:rsidR="00BB6A00" w:rsidRDefault="00A8594F">
            <w:pPr>
              <w:pStyle w:val="BodyA"/>
              <w:spacing w:after="0" w:line="240" w:lineRule="auto"/>
            </w:pPr>
            <w:r>
              <w:t>18 November 2021</w:t>
            </w:r>
          </w:p>
        </w:tc>
      </w:tr>
      <w:tr w:rsidR="00BB6A00" w14:paraId="2D60B5C8" w14:textId="77777777" w:rsidTr="00A8594F">
        <w:trPr>
          <w:trHeight w:val="117"/>
        </w:trPr>
        <w:tc>
          <w:tcPr>
            <w:tcW w:w="2834" w:type="dxa"/>
            <w:tcBorders>
              <w:top w:val="nil"/>
              <w:left w:val="nil"/>
              <w:bottom w:val="nil"/>
              <w:right w:val="nil"/>
            </w:tcBorders>
            <w:shd w:val="clear" w:color="auto" w:fill="auto"/>
            <w:tcMar>
              <w:top w:w="80" w:type="dxa"/>
              <w:left w:w="80" w:type="dxa"/>
              <w:bottom w:w="80" w:type="dxa"/>
              <w:right w:w="80" w:type="dxa"/>
            </w:tcMar>
          </w:tcPr>
          <w:p w14:paraId="20A26EA6" w14:textId="77777777" w:rsidR="00BB6A00" w:rsidRDefault="00293C26">
            <w:pPr>
              <w:pStyle w:val="BodyA"/>
              <w:spacing w:after="0" w:line="240" w:lineRule="auto"/>
            </w:pPr>
            <w:r>
              <w:rPr>
                <w:b/>
                <w:bCs/>
                <w:u w:val="single"/>
              </w:rPr>
              <w:t>Location</w:t>
            </w:r>
            <w:r>
              <w:rPr>
                <w:b/>
                <w:bCs/>
              </w:rPr>
              <w:t>:</w:t>
            </w:r>
          </w:p>
        </w:tc>
        <w:tc>
          <w:tcPr>
            <w:tcW w:w="6196" w:type="dxa"/>
            <w:tcBorders>
              <w:top w:val="nil"/>
              <w:left w:val="nil"/>
              <w:bottom w:val="nil"/>
              <w:right w:val="nil"/>
            </w:tcBorders>
            <w:shd w:val="clear" w:color="auto" w:fill="auto"/>
            <w:tcMar>
              <w:top w:w="80" w:type="dxa"/>
              <w:left w:w="80" w:type="dxa"/>
              <w:bottom w:w="80" w:type="dxa"/>
              <w:right w:w="80" w:type="dxa"/>
            </w:tcMar>
          </w:tcPr>
          <w:p w14:paraId="5AA290B9" w14:textId="5667A988" w:rsidR="00BB6A00" w:rsidRDefault="00A8594F">
            <w:pPr>
              <w:pStyle w:val="BodyA"/>
              <w:spacing w:after="0" w:line="240" w:lineRule="auto"/>
            </w:pPr>
            <w:r>
              <w:t>Remote via Zoom Meeting</w:t>
            </w:r>
          </w:p>
          <w:p w14:paraId="127BAB20" w14:textId="0ACC4C94" w:rsidR="006232F4" w:rsidRDefault="006232F4">
            <w:pPr>
              <w:pStyle w:val="BodyA"/>
              <w:spacing w:after="0" w:line="240" w:lineRule="auto"/>
            </w:pPr>
          </w:p>
        </w:tc>
      </w:tr>
      <w:tr w:rsidR="00BB6A00" w14:paraId="2C674CA0" w14:textId="77777777" w:rsidTr="00A8594F">
        <w:trPr>
          <w:trHeight w:val="1296"/>
        </w:trPr>
        <w:tc>
          <w:tcPr>
            <w:tcW w:w="2834" w:type="dxa"/>
            <w:tcBorders>
              <w:top w:val="nil"/>
              <w:left w:val="nil"/>
              <w:bottom w:val="nil"/>
              <w:right w:val="nil"/>
            </w:tcBorders>
            <w:shd w:val="clear" w:color="auto" w:fill="auto"/>
            <w:tcMar>
              <w:top w:w="80" w:type="dxa"/>
              <w:left w:w="80" w:type="dxa"/>
              <w:bottom w:w="80" w:type="dxa"/>
              <w:right w:w="80" w:type="dxa"/>
            </w:tcMar>
          </w:tcPr>
          <w:p w14:paraId="61BA96BC" w14:textId="77777777" w:rsidR="00BB6A00" w:rsidRDefault="00293C26">
            <w:pPr>
              <w:pStyle w:val="BodyA"/>
              <w:spacing w:after="0" w:line="240" w:lineRule="auto"/>
              <w:rPr>
                <w:b/>
                <w:bCs/>
              </w:rPr>
            </w:pPr>
            <w:r>
              <w:rPr>
                <w:b/>
                <w:bCs/>
                <w:u w:val="single"/>
              </w:rPr>
              <w:t>Attendees</w:t>
            </w:r>
            <w:r>
              <w:rPr>
                <w:b/>
                <w:bCs/>
              </w:rPr>
              <w:t>:</w:t>
            </w:r>
          </w:p>
          <w:p w14:paraId="4E35A242" w14:textId="77777777" w:rsidR="00BB6A00" w:rsidRDefault="00293C26">
            <w:pPr>
              <w:pStyle w:val="BodyA"/>
              <w:spacing w:after="0" w:line="240" w:lineRule="auto"/>
            </w:pPr>
            <w:r>
              <w:rPr>
                <w:b/>
                <w:bCs/>
              </w:rPr>
              <w:t>Community Councilors:</w:t>
            </w:r>
          </w:p>
        </w:tc>
        <w:tc>
          <w:tcPr>
            <w:tcW w:w="6196" w:type="dxa"/>
            <w:tcBorders>
              <w:top w:val="nil"/>
              <w:left w:val="nil"/>
              <w:bottom w:val="nil"/>
              <w:right w:val="nil"/>
            </w:tcBorders>
            <w:shd w:val="clear" w:color="auto" w:fill="auto"/>
            <w:tcMar>
              <w:top w:w="80" w:type="dxa"/>
              <w:left w:w="80" w:type="dxa"/>
              <w:bottom w:w="80" w:type="dxa"/>
              <w:right w:w="80" w:type="dxa"/>
            </w:tcMar>
          </w:tcPr>
          <w:p w14:paraId="7A9E9065" w14:textId="77777777" w:rsidR="00BB6A00" w:rsidRDefault="00BB6A00">
            <w:pPr>
              <w:pStyle w:val="BodyA"/>
              <w:spacing w:after="0" w:line="240" w:lineRule="auto"/>
            </w:pPr>
          </w:p>
          <w:p w14:paraId="672319DE" w14:textId="77777777" w:rsidR="00BB6A00" w:rsidRDefault="00293C26">
            <w:pPr>
              <w:pStyle w:val="BodyA"/>
              <w:spacing w:after="0" w:line="240" w:lineRule="auto"/>
            </w:pPr>
            <w:r>
              <w:t xml:space="preserve">Alan Davidson </w:t>
            </w:r>
          </w:p>
          <w:p w14:paraId="66BEAB16" w14:textId="3B0709F0" w:rsidR="00137871" w:rsidRDefault="00137871">
            <w:pPr>
              <w:pStyle w:val="BodyA"/>
              <w:spacing w:after="0" w:line="240" w:lineRule="auto"/>
            </w:pPr>
            <w:r>
              <w:t xml:space="preserve">Margaret </w:t>
            </w:r>
            <w:proofErr w:type="gramStart"/>
            <w:r>
              <w:t xml:space="preserve">Kennedy </w:t>
            </w:r>
            <w:r w:rsidR="00A8594F">
              <w:t xml:space="preserve"> (</w:t>
            </w:r>
            <w:proofErr w:type="gramEnd"/>
            <w:r w:rsidR="00A8594F">
              <w:t>Apologies)</w:t>
            </w:r>
          </w:p>
          <w:p w14:paraId="639677AF" w14:textId="77777777" w:rsidR="00BB6A00" w:rsidRDefault="00293C26">
            <w:pPr>
              <w:pStyle w:val="BodyA"/>
              <w:spacing w:after="0" w:line="240" w:lineRule="auto"/>
            </w:pPr>
            <w:r>
              <w:t xml:space="preserve">Vivien Mitchell </w:t>
            </w:r>
          </w:p>
          <w:p w14:paraId="0ED59667" w14:textId="42295DA4" w:rsidR="00474EBC" w:rsidRDefault="00A8594F" w:rsidP="00474EBC">
            <w:pPr>
              <w:pStyle w:val="BodyA"/>
              <w:spacing w:after="0" w:line="240" w:lineRule="auto"/>
            </w:pPr>
            <w:r>
              <w:t>Clare</w:t>
            </w:r>
            <w:r w:rsidR="00474EBC">
              <w:t xml:space="preserve"> Ross</w:t>
            </w:r>
            <w:r w:rsidR="0090763F">
              <w:t xml:space="preserve"> </w:t>
            </w:r>
          </w:p>
          <w:p w14:paraId="107D27AA" w14:textId="38465BF8" w:rsidR="007D118C" w:rsidRDefault="00293C26" w:rsidP="00A8594F">
            <w:pPr>
              <w:pStyle w:val="BodyA"/>
              <w:spacing w:after="0" w:line="240" w:lineRule="auto"/>
            </w:pPr>
            <w:r>
              <w:t>John Wright</w:t>
            </w:r>
            <w:r w:rsidR="00474EBC">
              <w:t xml:space="preserve"> </w:t>
            </w:r>
          </w:p>
        </w:tc>
      </w:tr>
    </w:tbl>
    <w:p w14:paraId="37E6C172" w14:textId="77777777" w:rsidR="00BB6A00" w:rsidRDefault="00BB6A00">
      <w:pPr>
        <w:pStyle w:val="BodyA"/>
        <w:spacing w:line="240" w:lineRule="auto"/>
        <w:ind w:left="108" w:hanging="108"/>
        <w:rPr>
          <w:b/>
          <w:bCs/>
        </w:rPr>
      </w:pPr>
    </w:p>
    <w:p w14:paraId="2593D15E" w14:textId="77777777" w:rsidR="00BB6A00" w:rsidRDefault="00293C26">
      <w:pPr>
        <w:pStyle w:val="BodyA"/>
        <w:rPr>
          <w:b/>
          <w:bCs/>
          <w:u w:val="single"/>
        </w:rPr>
      </w:pPr>
      <w:r>
        <w:rPr>
          <w:b/>
          <w:bCs/>
          <w:u w:val="single"/>
        </w:rPr>
        <w:t>Agenda:</w:t>
      </w:r>
    </w:p>
    <w:p w14:paraId="32D3B80D" w14:textId="3A585D25" w:rsidR="00BB6A00" w:rsidRPr="00594826" w:rsidRDefault="00293C26">
      <w:pPr>
        <w:pStyle w:val="BodyA"/>
        <w:rPr>
          <w:b/>
          <w:bCs/>
        </w:rPr>
      </w:pPr>
      <w:r>
        <w:rPr>
          <w:b/>
          <w:bCs/>
        </w:rPr>
        <w:t>1.</w:t>
      </w:r>
      <w:r>
        <w:rPr>
          <w:b/>
          <w:bCs/>
        </w:rPr>
        <w:tab/>
      </w:r>
      <w:r w:rsidRPr="00594826">
        <w:rPr>
          <w:b/>
          <w:bCs/>
        </w:rPr>
        <w:t>Welcome and Approval of Minutes</w:t>
      </w:r>
    </w:p>
    <w:p w14:paraId="6F96C355" w14:textId="3F702750" w:rsidR="00E97ECA" w:rsidRDefault="00293C26" w:rsidP="000B7405">
      <w:pPr>
        <w:pStyle w:val="BodyA"/>
        <w:ind w:left="680"/>
      </w:pPr>
      <w:r w:rsidRPr="00594826">
        <w:rPr>
          <w:lang w:val="fr-FR"/>
        </w:rPr>
        <w:t>Chair</w:t>
      </w:r>
      <w:r w:rsidRPr="00594826">
        <w:t xml:space="preserve">, </w:t>
      </w:r>
      <w:r w:rsidR="00A8594F">
        <w:t>John Wright</w:t>
      </w:r>
      <w:r w:rsidRPr="00594826">
        <w:t xml:space="preserve">, opened the meeting and welcomed everyone.  Minutes from the </w:t>
      </w:r>
      <w:r w:rsidR="00E97ECA">
        <w:t xml:space="preserve">previous </w:t>
      </w:r>
      <w:r w:rsidR="00A8594F">
        <w:t>AGM</w:t>
      </w:r>
      <w:r w:rsidR="00E97ECA">
        <w:t xml:space="preserve"> </w:t>
      </w:r>
      <w:r w:rsidRPr="00594826">
        <w:t xml:space="preserve">had been previously circulated </w:t>
      </w:r>
      <w:r w:rsidR="0090763F">
        <w:t xml:space="preserve">and approved </w:t>
      </w:r>
      <w:r w:rsidR="00A8594F">
        <w:t>but formally accepted as approved at this meeting also</w:t>
      </w:r>
    </w:p>
    <w:p w14:paraId="6539C685" w14:textId="76756DF7" w:rsidR="00DD5666" w:rsidRPr="00DD5666" w:rsidRDefault="00293C26" w:rsidP="00E97ECA">
      <w:pPr>
        <w:pStyle w:val="BodyA"/>
        <w:rPr>
          <w:bCs/>
        </w:rPr>
      </w:pPr>
      <w:r w:rsidRPr="00594826">
        <w:rPr>
          <w:b/>
          <w:bCs/>
        </w:rPr>
        <w:t>2.</w:t>
      </w:r>
      <w:r w:rsidR="00DD5666">
        <w:rPr>
          <w:b/>
          <w:bCs/>
        </w:rPr>
        <w:tab/>
      </w:r>
      <w:r w:rsidR="0090763F">
        <w:rPr>
          <w:b/>
          <w:bCs/>
        </w:rPr>
        <w:t>Chairperson’s Annual Report</w:t>
      </w:r>
    </w:p>
    <w:p w14:paraId="669CFF06" w14:textId="4714F458" w:rsidR="00A8594F" w:rsidRDefault="0090763F" w:rsidP="00DD5666">
      <w:pPr>
        <w:pStyle w:val="BodyA"/>
        <w:ind w:left="720"/>
        <w:rPr>
          <w:bCs/>
        </w:rPr>
      </w:pPr>
      <w:r>
        <w:rPr>
          <w:bCs/>
        </w:rPr>
        <w:t>The chair read a copy of his report</w:t>
      </w:r>
      <w:r w:rsidR="00A8594F">
        <w:rPr>
          <w:bCs/>
        </w:rPr>
        <w:t xml:space="preserve"> and he will circulate to the committee post meeting</w:t>
      </w:r>
      <w:r>
        <w:rPr>
          <w:bCs/>
        </w:rPr>
        <w:t xml:space="preserve">. </w:t>
      </w:r>
      <w:r w:rsidR="00A8594F">
        <w:rPr>
          <w:bCs/>
        </w:rPr>
        <w:t xml:space="preserve"> </w:t>
      </w:r>
      <w:r w:rsidR="00135828">
        <w:rPr>
          <w:bCs/>
        </w:rPr>
        <w:t>He ended with the sentiments that the</w:t>
      </w:r>
      <w:r w:rsidR="003F2E71">
        <w:rPr>
          <w:bCs/>
        </w:rPr>
        <w:t xml:space="preserve"> chair felt that the committee had different viewpoints and found this hard to work through </w:t>
      </w:r>
      <w:r w:rsidR="00135828">
        <w:rPr>
          <w:bCs/>
        </w:rPr>
        <w:t>but encouraged</w:t>
      </w:r>
      <w:r w:rsidR="003F2E71">
        <w:rPr>
          <w:bCs/>
        </w:rPr>
        <w:t xml:space="preserve"> everyone to work together in the next session for the good of the community</w:t>
      </w:r>
    </w:p>
    <w:p w14:paraId="05D07E81" w14:textId="416E326E" w:rsidR="00BB6A00" w:rsidRPr="00594826" w:rsidRDefault="00DD5666" w:rsidP="00E97ECA">
      <w:pPr>
        <w:pStyle w:val="BodyA"/>
        <w:rPr>
          <w:b/>
          <w:bCs/>
        </w:rPr>
      </w:pPr>
      <w:r>
        <w:rPr>
          <w:b/>
          <w:bCs/>
        </w:rPr>
        <w:t>3.</w:t>
      </w:r>
      <w:r>
        <w:rPr>
          <w:b/>
          <w:bCs/>
        </w:rPr>
        <w:tab/>
      </w:r>
      <w:r w:rsidR="0090763F">
        <w:rPr>
          <w:b/>
          <w:bCs/>
        </w:rPr>
        <w:t>Financial Report</w:t>
      </w:r>
    </w:p>
    <w:p w14:paraId="7DE962D2" w14:textId="32FB2038" w:rsidR="006E08EE" w:rsidRPr="0090763F" w:rsidRDefault="003F2E71" w:rsidP="009B62DC">
      <w:pPr>
        <w:ind w:left="680"/>
        <w:rPr>
          <w:rFonts w:ascii="Calibri" w:hAnsi="Calibri"/>
          <w:bCs/>
          <w:sz w:val="22"/>
          <w:szCs w:val="22"/>
        </w:rPr>
      </w:pPr>
      <w:r>
        <w:rPr>
          <w:rFonts w:ascii="Calibri" w:hAnsi="Calibri"/>
          <w:bCs/>
          <w:sz w:val="22"/>
          <w:szCs w:val="22"/>
        </w:rPr>
        <w:t xml:space="preserve">The treasurer, Clare Ross, </w:t>
      </w:r>
      <w:r w:rsidR="00B9428F">
        <w:rPr>
          <w:rFonts w:ascii="Calibri" w:hAnsi="Calibri"/>
          <w:bCs/>
          <w:sz w:val="22"/>
          <w:szCs w:val="22"/>
        </w:rPr>
        <w:t xml:space="preserve">read her financed report which she had </w:t>
      </w:r>
      <w:r w:rsidR="00135828">
        <w:rPr>
          <w:rFonts w:ascii="Calibri" w:hAnsi="Calibri"/>
          <w:bCs/>
          <w:sz w:val="22"/>
          <w:szCs w:val="22"/>
        </w:rPr>
        <w:t>circulated ahead</w:t>
      </w:r>
      <w:r>
        <w:rPr>
          <w:rFonts w:ascii="Calibri" w:hAnsi="Calibri"/>
          <w:bCs/>
          <w:sz w:val="22"/>
          <w:szCs w:val="22"/>
        </w:rPr>
        <w:t xml:space="preserve"> of the AGM </w:t>
      </w:r>
      <w:r w:rsidR="00B9428F">
        <w:rPr>
          <w:rFonts w:ascii="Calibri" w:hAnsi="Calibri"/>
          <w:bCs/>
          <w:sz w:val="22"/>
          <w:szCs w:val="22"/>
        </w:rPr>
        <w:t xml:space="preserve">and is </w:t>
      </w:r>
      <w:r>
        <w:rPr>
          <w:rFonts w:ascii="Calibri" w:hAnsi="Calibri"/>
          <w:bCs/>
          <w:sz w:val="22"/>
          <w:szCs w:val="22"/>
        </w:rPr>
        <w:t xml:space="preserve">attached </w:t>
      </w:r>
    </w:p>
    <w:p w14:paraId="7C7F31F5" w14:textId="1D77D9BA" w:rsidR="00BF2252" w:rsidRDefault="00BF2252" w:rsidP="009B62DC">
      <w:pPr>
        <w:ind w:left="680"/>
        <w:rPr>
          <w:rFonts w:ascii="Calibri" w:hAnsi="Calibri"/>
          <w:sz w:val="22"/>
          <w:szCs w:val="22"/>
        </w:rPr>
      </w:pPr>
    </w:p>
    <w:p w14:paraId="42E9312A" w14:textId="0B2BF951" w:rsidR="00D85ED0" w:rsidRDefault="006E08EE" w:rsidP="00DF15D3">
      <w:pPr>
        <w:pStyle w:val="BodyA"/>
        <w:rPr>
          <w:b/>
          <w:bCs/>
        </w:rPr>
      </w:pPr>
      <w:r>
        <w:rPr>
          <w:b/>
          <w:bCs/>
        </w:rPr>
        <w:t>4</w:t>
      </w:r>
      <w:r w:rsidR="00293C26" w:rsidRPr="00594826">
        <w:rPr>
          <w:b/>
          <w:bCs/>
        </w:rPr>
        <w:t xml:space="preserve">. </w:t>
      </w:r>
      <w:r w:rsidR="00293C26" w:rsidRPr="00594826">
        <w:rPr>
          <w:b/>
          <w:bCs/>
        </w:rPr>
        <w:tab/>
      </w:r>
      <w:r w:rsidR="0090763F">
        <w:rPr>
          <w:b/>
          <w:bCs/>
        </w:rPr>
        <w:t>Election of Office Bearers</w:t>
      </w:r>
    </w:p>
    <w:p w14:paraId="59BE9709" w14:textId="5CF05DC0" w:rsidR="00B9428F" w:rsidRPr="00B9428F" w:rsidRDefault="00B9428F" w:rsidP="00B9428F">
      <w:pPr>
        <w:pStyle w:val="BodyA"/>
        <w:ind w:left="720"/>
        <w:rPr>
          <w:bCs/>
        </w:rPr>
      </w:pPr>
      <w:r w:rsidRPr="00B9428F">
        <w:rPr>
          <w:bCs/>
        </w:rPr>
        <w:t xml:space="preserve">Ahead of the election of office bearers John Wright indicated his willingness to stand again </w:t>
      </w:r>
      <w:r>
        <w:rPr>
          <w:bCs/>
        </w:rPr>
        <w:t xml:space="preserve">  </w:t>
      </w:r>
      <w:r w:rsidRPr="00B9428F">
        <w:rPr>
          <w:bCs/>
        </w:rPr>
        <w:t>as Chair or to have any position within the committee. After the election of the chair Vivien Mitchell also indicated her willingness to have any role (office bearer or otherwise)</w:t>
      </w:r>
    </w:p>
    <w:p w14:paraId="31083CEB" w14:textId="792F8427" w:rsidR="0090763F" w:rsidRPr="0090763F" w:rsidRDefault="00B9428F" w:rsidP="00B9428F">
      <w:pPr>
        <w:pStyle w:val="BodyA"/>
        <w:ind w:firstLine="720"/>
      </w:pPr>
      <w:r>
        <w:t xml:space="preserve">The </w:t>
      </w:r>
      <w:r w:rsidR="0090763F" w:rsidRPr="0090763F">
        <w:t>office bearers were elected as follows:</w:t>
      </w:r>
    </w:p>
    <w:p w14:paraId="7B7714FA" w14:textId="358994D6" w:rsidR="0090763F" w:rsidRDefault="0090763F" w:rsidP="00DF15D3">
      <w:pPr>
        <w:pStyle w:val="BodyA"/>
      </w:pPr>
      <w:r>
        <w:tab/>
        <w:t xml:space="preserve">Chairperson: </w:t>
      </w:r>
      <w:r w:rsidR="00B9428F">
        <w:t>Clare Ross</w:t>
      </w:r>
      <w:r>
        <w:t xml:space="preserve">; proposed </w:t>
      </w:r>
      <w:r w:rsidR="00B9428F">
        <w:t>Alan Davidson</w:t>
      </w:r>
      <w:r>
        <w:t xml:space="preserve">; seconded </w:t>
      </w:r>
      <w:r w:rsidR="00B9428F">
        <w:t>Vivien Mitchell</w:t>
      </w:r>
    </w:p>
    <w:p w14:paraId="5199E9E0" w14:textId="670FD603" w:rsidR="00FF78F2" w:rsidRDefault="00FF78F2" w:rsidP="00FF78F2">
      <w:pPr>
        <w:pStyle w:val="BodyA"/>
        <w:ind w:left="720"/>
      </w:pPr>
      <w:r>
        <w:lastRenderedPageBreak/>
        <w:t xml:space="preserve">John Wright opposed the election of Clare Ross to the role of chair on the basis that everyone within the committee needs be trustworthy. JW indicated that he has posted £10 through CR’s home letterbox some weeks ago and this was yet to be banked. However, CR confirmed the monies had been banked on 17 November 2021.  Committee agreed that this was not grounds to oppose the election of a committee member and indeed all members should be trustworthy. In the spirit of the chairpersons report we must work together as a committee moving forward and not seek to be divisive. </w:t>
      </w:r>
    </w:p>
    <w:p w14:paraId="23917DA8" w14:textId="75427683" w:rsidR="00FF78F2" w:rsidRDefault="00FF78F2" w:rsidP="00FF78F2">
      <w:pPr>
        <w:pStyle w:val="BodyA"/>
        <w:ind w:left="720"/>
      </w:pPr>
      <w:r>
        <w:t xml:space="preserve">As such AD stated that if we cannot all work together in the next session then we should all consider our positions on the </w:t>
      </w:r>
      <w:r w:rsidR="00135828">
        <w:t>committee</w:t>
      </w:r>
      <w:r>
        <w:t>.</w:t>
      </w:r>
      <w:r w:rsidR="0034775B">
        <w:t xml:space="preserve"> The election of office bearers continued:</w:t>
      </w:r>
    </w:p>
    <w:p w14:paraId="23753EC3" w14:textId="7F719FB0" w:rsidR="0090763F" w:rsidRDefault="00B9428F" w:rsidP="00DF15D3">
      <w:pPr>
        <w:pStyle w:val="BodyA"/>
      </w:pPr>
      <w:r>
        <w:tab/>
      </w:r>
      <w:r w:rsidR="0090763F">
        <w:t xml:space="preserve">Secretary: </w:t>
      </w:r>
      <w:r>
        <w:t>Vivien Mitchell</w:t>
      </w:r>
      <w:r w:rsidR="0090763F">
        <w:t xml:space="preserve">; proposed Alan Davidson; seconded </w:t>
      </w:r>
      <w:r>
        <w:t>Clare Ross</w:t>
      </w:r>
    </w:p>
    <w:p w14:paraId="66A600BE" w14:textId="6A30A7FC" w:rsidR="0090763F" w:rsidRDefault="0090763F" w:rsidP="00DF15D3">
      <w:pPr>
        <w:pStyle w:val="BodyA"/>
      </w:pPr>
      <w:r>
        <w:tab/>
        <w:t xml:space="preserve">Treasurer: </w:t>
      </w:r>
      <w:r w:rsidR="00B9428F">
        <w:t>Alan Davidson</w:t>
      </w:r>
      <w:r>
        <w:t xml:space="preserve">; proposed </w:t>
      </w:r>
      <w:r w:rsidR="00B9428F">
        <w:t>Clare Ross</w:t>
      </w:r>
      <w:r w:rsidR="0090135E">
        <w:t xml:space="preserve">; seconded </w:t>
      </w:r>
      <w:r w:rsidR="00B9428F">
        <w:t>Vivien Mitchell</w:t>
      </w:r>
    </w:p>
    <w:p w14:paraId="666FD6EF" w14:textId="63280EBA" w:rsidR="00B9428F" w:rsidRPr="00B9428F" w:rsidRDefault="00B9428F" w:rsidP="009B62DC">
      <w:pPr>
        <w:ind w:left="680"/>
        <w:rPr>
          <w:rFonts w:ascii="Calibri" w:eastAsia="Calibri" w:hAnsi="Calibri" w:cs="Calibri"/>
          <w:color w:val="000000"/>
          <w:sz w:val="22"/>
          <w:szCs w:val="22"/>
          <w:u w:color="000000"/>
          <w:lang w:eastAsia="en-GB"/>
        </w:rPr>
      </w:pPr>
      <w:r w:rsidRPr="00B9428F">
        <w:rPr>
          <w:rFonts w:ascii="Calibri" w:eastAsia="Calibri" w:hAnsi="Calibri" w:cs="Calibri"/>
          <w:color w:val="000000"/>
          <w:sz w:val="22"/>
          <w:szCs w:val="22"/>
          <w:u w:color="000000"/>
          <w:lang w:eastAsia="en-GB"/>
        </w:rPr>
        <w:t xml:space="preserve">Vice Chair: </w:t>
      </w:r>
      <w:r w:rsidR="00FF78F2">
        <w:rPr>
          <w:rFonts w:ascii="Calibri" w:eastAsia="Calibri" w:hAnsi="Calibri" w:cs="Calibri"/>
          <w:color w:val="000000"/>
          <w:sz w:val="22"/>
          <w:szCs w:val="22"/>
          <w:u w:color="000000"/>
          <w:lang w:eastAsia="en-GB"/>
        </w:rPr>
        <w:t>No nominations received.</w:t>
      </w:r>
    </w:p>
    <w:p w14:paraId="6091D443" w14:textId="77777777" w:rsidR="00B9428F" w:rsidRDefault="00B9428F" w:rsidP="009B62DC">
      <w:pPr>
        <w:ind w:left="680"/>
        <w:rPr>
          <w:rFonts w:ascii="Calibri" w:hAnsi="Calibri"/>
          <w:sz w:val="22"/>
          <w:szCs w:val="22"/>
        </w:rPr>
      </w:pPr>
    </w:p>
    <w:p w14:paraId="4A8E2424" w14:textId="23548494" w:rsidR="00701520" w:rsidRDefault="00FF78F2" w:rsidP="009B62DC">
      <w:pPr>
        <w:ind w:left="680"/>
        <w:rPr>
          <w:rFonts w:ascii="Calibri" w:hAnsi="Calibri"/>
          <w:sz w:val="22"/>
          <w:szCs w:val="22"/>
        </w:rPr>
      </w:pPr>
      <w:r>
        <w:rPr>
          <w:rFonts w:ascii="Calibri" w:hAnsi="Calibri"/>
          <w:sz w:val="22"/>
          <w:szCs w:val="22"/>
        </w:rPr>
        <w:t xml:space="preserve">AD/CR discussed that perhaps JW would like to consider the position of vice chair to which JW stated </w:t>
      </w:r>
      <w:proofErr w:type="gramStart"/>
      <w:r w:rsidR="00BE5785">
        <w:rPr>
          <w:rFonts w:ascii="Calibri" w:hAnsi="Calibri"/>
          <w:sz w:val="22"/>
          <w:szCs w:val="22"/>
        </w:rPr>
        <w:t>that</w:t>
      </w:r>
      <w:r>
        <w:rPr>
          <w:rFonts w:ascii="Calibri" w:hAnsi="Calibri"/>
          <w:sz w:val="22"/>
          <w:szCs w:val="22"/>
        </w:rPr>
        <w:t xml:space="preserve">  he</w:t>
      </w:r>
      <w:proofErr w:type="gramEnd"/>
      <w:r>
        <w:rPr>
          <w:rFonts w:ascii="Calibri" w:hAnsi="Calibri"/>
          <w:sz w:val="22"/>
          <w:szCs w:val="22"/>
        </w:rPr>
        <w:t xml:space="preserve"> “could not work with Clare”</w:t>
      </w:r>
      <w:r w:rsidR="00135828">
        <w:rPr>
          <w:rFonts w:ascii="Calibri" w:hAnsi="Calibri"/>
          <w:sz w:val="22"/>
          <w:szCs w:val="22"/>
        </w:rPr>
        <w:t>;</w:t>
      </w:r>
      <w:r>
        <w:rPr>
          <w:rFonts w:ascii="Calibri" w:hAnsi="Calibri"/>
          <w:sz w:val="22"/>
          <w:szCs w:val="22"/>
        </w:rPr>
        <w:t xml:space="preserve"> </w:t>
      </w:r>
      <w:r w:rsidR="00135828">
        <w:rPr>
          <w:rFonts w:ascii="Calibri" w:hAnsi="Calibri"/>
          <w:sz w:val="22"/>
          <w:szCs w:val="22"/>
        </w:rPr>
        <w:t>h</w:t>
      </w:r>
      <w:r>
        <w:rPr>
          <w:rFonts w:ascii="Calibri" w:hAnsi="Calibri"/>
          <w:sz w:val="22"/>
          <w:szCs w:val="22"/>
        </w:rPr>
        <w:t xml:space="preserve">e would </w:t>
      </w:r>
      <w:r w:rsidR="00135828">
        <w:rPr>
          <w:rFonts w:ascii="Calibri" w:hAnsi="Calibri"/>
          <w:sz w:val="22"/>
          <w:szCs w:val="22"/>
        </w:rPr>
        <w:t>“</w:t>
      </w:r>
      <w:r>
        <w:rPr>
          <w:rFonts w:ascii="Calibri" w:hAnsi="Calibri"/>
          <w:sz w:val="22"/>
          <w:szCs w:val="22"/>
        </w:rPr>
        <w:t xml:space="preserve">throw stones </w:t>
      </w:r>
      <w:r w:rsidR="00135828">
        <w:rPr>
          <w:rFonts w:ascii="Calibri" w:hAnsi="Calibri"/>
          <w:sz w:val="22"/>
          <w:szCs w:val="22"/>
        </w:rPr>
        <w:t>as stones were thrown at me”</w:t>
      </w:r>
      <w:r w:rsidR="00BE5785">
        <w:rPr>
          <w:rFonts w:ascii="Calibri" w:hAnsi="Calibri"/>
          <w:sz w:val="22"/>
          <w:szCs w:val="22"/>
        </w:rPr>
        <w:t xml:space="preserve">. </w:t>
      </w:r>
      <w:r w:rsidR="0034775B" w:rsidRPr="0034775B">
        <w:rPr>
          <w:rFonts w:ascii="Calibri" w:hAnsi="Calibri"/>
          <w:sz w:val="22"/>
          <w:szCs w:val="22"/>
        </w:rPr>
        <w:t> </w:t>
      </w:r>
      <w:r w:rsidR="0034775B" w:rsidRPr="0034775B">
        <w:rPr>
          <w:rFonts w:ascii="Calibri" w:hAnsi="Calibri"/>
          <w:sz w:val="22"/>
          <w:szCs w:val="22"/>
        </w:rPr>
        <w:t>CR responded</w:t>
      </w:r>
      <w:bookmarkStart w:id="0" w:name="_GoBack"/>
      <w:bookmarkEnd w:id="0"/>
      <w:r w:rsidR="0034775B">
        <w:rPr>
          <w:rFonts w:ascii="Calibri" w:hAnsi="Calibri"/>
          <w:sz w:val="22"/>
          <w:szCs w:val="22"/>
        </w:rPr>
        <w:t xml:space="preserve"> </w:t>
      </w:r>
      <w:r w:rsidR="0034775B" w:rsidRPr="0034775B">
        <w:rPr>
          <w:rFonts w:ascii="Calibri" w:hAnsi="Calibri"/>
          <w:sz w:val="22"/>
          <w:szCs w:val="22"/>
        </w:rPr>
        <w:t>‘that’s a shame John as I wouldn’t have a problem working with you”. </w:t>
      </w:r>
      <w:r w:rsidR="0034775B" w:rsidRPr="0034775B">
        <w:rPr>
          <w:rFonts w:ascii="Calibri" w:hAnsi="Calibri"/>
          <w:sz w:val="22"/>
          <w:szCs w:val="22"/>
        </w:rPr>
        <w:t>JW</w:t>
      </w:r>
      <w:r w:rsidR="00BE5785">
        <w:rPr>
          <w:rFonts w:ascii="Calibri" w:hAnsi="Calibri"/>
          <w:sz w:val="22"/>
          <w:szCs w:val="22"/>
        </w:rPr>
        <w:t xml:space="preserve"> stated he was “deflated and disengaged. You’re a smiley little so and so, I’m off!</w:t>
      </w:r>
      <w:r w:rsidR="00135828">
        <w:rPr>
          <w:rFonts w:ascii="Calibri" w:hAnsi="Calibri"/>
          <w:sz w:val="22"/>
          <w:szCs w:val="22"/>
        </w:rPr>
        <w:t>”</w:t>
      </w:r>
      <w:r w:rsidR="00BE5785">
        <w:rPr>
          <w:rFonts w:ascii="Calibri" w:hAnsi="Calibri"/>
          <w:sz w:val="22"/>
          <w:szCs w:val="22"/>
        </w:rPr>
        <w:t xml:space="preserve"> and left the AGM.</w:t>
      </w:r>
      <w:r w:rsidR="00135828">
        <w:rPr>
          <w:rFonts w:ascii="Calibri" w:hAnsi="Calibri"/>
          <w:sz w:val="22"/>
          <w:szCs w:val="22"/>
        </w:rPr>
        <w:t xml:space="preserve"> </w:t>
      </w:r>
    </w:p>
    <w:p w14:paraId="7B699C18" w14:textId="77777777" w:rsidR="00701520" w:rsidRDefault="00701520" w:rsidP="009B62DC">
      <w:pPr>
        <w:ind w:left="680"/>
        <w:rPr>
          <w:rFonts w:ascii="Calibri" w:hAnsi="Calibri"/>
          <w:sz w:val="22"/>
          <w:szCs w:val="22"/>
        </w:rPr>
      </w:pPr>
    </w:p>
    <w:p w14:paraId="0FA29866" w14:textId="7EC87D9B" w:rsidR="009B62DC" w:rsidRDefault="0090763F" w:rsidP="009B62DC">
      <w:pPr>
        <w:ind w:left="680"/>
        <w:rPr>
          <w:rFonts w:ascii="Calibri" w:hAnsi="Calibri"/>
          <w:sz w:val="22"/>
          <w:szCs w:val="22"/>
        </w:rPr>
      </w:pPr>
      <w:r>
        <w:rPr>
          <w:rFonts w:ascii="Calibri" w:hAnsi="Calibri"/>
          <w:sz w:val="22"/>
          <w:szCs w:val="22"/>
        </w:rPr>
        <w:t xml:space="preserve">The current committee is in post until the </w:t>
      </w:r>
      <w:r w:rsidR="00FF78F2">
        <w:rPr>
          <w:rFonts w:ascii="Calibri" w:hAnsi="Calibri"/>
          <w:sz w:val="22"/>
          <w:szCs w:val="22"/>
        </w:rPr>
        <w:t>next AGM</w:t>
      </w:r>
    </w:p>
    <w:p w14:paraId="6C87A89B" w14:textId="2B5C218B" w:rsidR="00BE5785" w:rsidRDefault="00BE5785" w:rsidP="009B62DC">
      <w:pPr>
        <w:ind w:left="680"/>
        <w:rPr>
          <w:rFonts w:ascii="Calibri" w:hAnsi="Calibri"/>
          <w:sz w:val="22"/>
          <w:szCs w:val="22"/>
        </w:rPr>
      </w:pPr>
    </w:p>
    <w:p w14:paraId="087FA63E" w14:textId="0F92A3E6" w:rsidR="00BE5785" w:rsidRDefault="00BE5785" w:rsidP="009B62DC">
      <w:pPr>
        <w:ind w:left="680"/>
        <w:rPr>
          <w:rFonts w:ascii="Calibri" w:hAnsi="Calibri"/>
          <w:sz w:val="22"/>
          <w:szCs w:val="22"/>
        </w:rPr>
      </w:pPr>
      <w:r>
        <w:rPr>
          <w:rFonts w:ascii="Calibri" w:hAnsi="Calibri"/>
          <w:sz w:val="22"/>
          <w:szCs w:val="22"/>
        </w:rPr>
        <w:t>A</w:t>
      </w:r>
      <w:r w:rsidR="00135828">
        <w:rPr>
          <w:rFonts w:ascii="Calibri" w:hAnsi="Calibri"/>
          <w:sz w:val="22"/>
          <w:szCs w:val="22"/>
        </w:rPr>
        <w:t>s</w:t>
      </w:r>
      <w:r>
        <w:rPr>
          <w:rFonts w:ascii="Calibri" w:hAnsi="Calibri"/>
          <w:sz w:val="22"/>
          <w:szCs w:val="22"/>
        </w:rPr>
        <w:t xml:space="preserve"> a result of the AGM the authorized </w:t>
      </w:r>
      <w:r w:rsidR="00135828">
        <w:rPr>
          <w:rFonts w:ascii="Calibri" w:hAnsi="Calibri"/>
          <w:sz w:val="22"/>
          <w:szCs w:val="22"/>
        </w:rPr>
        <w:t>banking</w:t>
      </w:r>
      <w:r>
        <w:rPr>
          <w:rFonts w:ascii="Calibri" w:hAnsi="Calibri"/>
          <w:sz w:val="22"/>
          <w:szCs w:val="22"/>
        </w:rPr>
        <w:t xml:space="preserve"> signatories should be updated to include VM and </w:t>
      </w:r>
      <w:r w:rsidR="00135828">
        <w:rPr>
          <w:rFonts w:ascii="Calibri" w:hAnsi="Calibri"/>
          <w:sz w:val="22"/>
          <w:szCs w:val="22"/>
        </w:rPr>
        <w:t>reinstate</w:t>
      </w:r>
      <w:r>
        <w:rPr>
          <w:rFonts w:ascii="Calibri" w:hAnsi="Calibri"/>
          <w:sz w:val="22"/>
          <w:szCs w:val="22"/>
        </w:rPr>
        <w:t xml:space="preserve"> AD as an authorized s</w:t>
      </w:r>
      <w:r w:rsidR="00135828">
        <w:rPr>
          <w:rFonts w:ascii="Calibri" w:hAnsi="Calibri"/>
          <w:sz w:val="22"/>
          <w:szCs w:val="22"/>
        </w:rPr>
        <w:t>ig</w:t>
      </w:r>
      <w:r>
        <w:rPr>
          <w:rFonts w:ascii="Calibri" w:hAnsi="Calibri"/>
          <w:sz w:val="22"/>
          <w:szCs w:val="22"/>
        </w:rPr>
        <w:t>n</w:t>
      </w:r>
      <w:r w:rsidR="00135828">
        <w:rPr>
          <w:rFonts w:ascii="Calibri" w:hAnsi="Calibri"/>
          <w:sz w:val="22"/>
          <w:szCs w:val="22"/>
        </w:rPr>
        <w:t>a</w:t>
      </w:r>
      <w:r>
        <w:rPr>
          <w:rFonts w:ascii="Calibri" w:hAnsi="Calibri"/>
          <w:sz w:val="22"/>
          <w:szCs w:val="22"/>
        </w:rPr>
        <w:t>t</w:t>
      </w:r>
      <w:r w:rsidR="00135828">
        <w:rPr>
          <w:rFonts w:ascii="Calibri" w:hAnsi="Calibri"/>
          <w:sz w:val="22"/>
          <w:szCs w:val="22"/>
        </w:rPr>
        <w:t>o</w:t>
      </w:r>
      <w:r>
        <w:rPr>
          <w:rFonts w:ascii="Calibri" w:hAnsi="Calibri"/>
          <w:sz w:val="22"/>
          <w:szCs w:val="22"/>
        </w:rPr>
        <w:t>ry.</w:t>
      </w:r>
    </w:p>
    <w:p w14:paraId="7853CE36" w14:textId="77777777" w:rsidR="006E08EE" w:rsidRPr="00BF2252" w:rsidRDefault="006E08EE" w:rsidP="009B62DC">
      <w:pPr>
        <w:ind w:left="680"/>
        <w:rPr>
          <w:rFonts w:ascii="Calibri" w:hAnsi="Calibri"/>
          <w:sz w:val="22"/>
          <w:szCs w:val="22"/>
        </w:rPr>
      </w:pPr>
    </w:p>
    <w:p w14:paraId="7C825F01" w14:textId="5B125504" w:rsidR="00BB6A00" w:rsidRDefault="00747DAC">
      <w:pPr>
        <w:pStyle w:val="BodyA"/>
        <w:rPr>
          <w:b/>
          <w:bCs/>
        </w:rPr>
      </w:pPr>
      <w:r>
        <w:rPr>
          <w:b/>
          <w:bCs/>
        </w:rPr>
        <w:t>4</w:t>
      </w:r>
      <w:r w:rsidR="00293C26" w:rsidRPr="00594826">
        <w:rPr>
          <w:b/>
          <w:bCs/>
        </w:rPr>
        <w:t xml:space="preserve">.  </w:t>
      </w:r>
      <w:r w:rsidR="00293C26" w:rsidRPr="00594826">
        <w:rPr>
          <w:b/>
          <w:bCs/>
        </w:rPr>
        <w:tab/>
      </w:r>
      <w:r w:rsidR="0090135E">
        <w:rPr>
          <w:b/>
          <w:bCs/>
        </w:rPr>
        <w:t>Forthcoming Meetings</w:t>
      </w:r>
    </w:p>
    <w:p w14:paraId="50DE6D5A" w14:textId="146C8D08" w:rsidR="00FA496D" w:rsidRDefault="00BE5785" w:rsidP="0090135E">
      <w:pPr>
        <w:ind w:left="680"/>
        <w:rPr>
          <w:rFonts w:ascii="Calibri" w:hAnsi="Calibri"/>
          <w:sz w:val="22"/>
          <w:szCs w:val="22"/>
        </w:rPr>
      </w:pPr>
      <w:r>
        <w:rPr>
          <w:rFonts w:ascii="Calibri" w:hAnsi="Calibri"/>
          <w:sz w:val="22"/>
          <w:szCs w:val="22"/>
        </w:rPr>
        <w:t xml:space="preserve">The new </w:t>
      </w:r>
      <w:r w:rsidR="0090135E">
        <w:rPr>
          <w:rFonts w:ascii="Calibri" w:hAnsi="Calibri"/>
          <w:sz w:val="22"/>
          <w:szCs w:val="22"/>
        </w:rPr>
        <w:t xml:space="preserve">Chair </w:t>
      </w:r>
      <w:r>
        <w:rPr>
          <w:rFonts w:ascii="Calibri" w:hAnsi="Calibri"/>
          <w:sz w:val="22"/>
          <w:szCs w:val="22"/>
        </w:rPr>
        <w:t>confirmed the next meeting will take place on 13 December at 8pm.</w:t>
      </w:r>
    </w:p>
    <w:p w14:paraId="236B2587" w14:textId="608B79AB" w:rsidR="00BE5785" w:rsidRDefault="00BE5785" w:rsidP="0090135E">
      <w:pPr>
        <w:ind w:left="680"/>
        <w:rPr>
          <w:rFonts w:ascii="Calibri" w:hAnsi="Calibri"/>
          <w:sz w:val="22"/>
          <w:szCs w:val="22"/>
        </w:rPr>
      </w:pPr>
    </w:p>
    <w:p w14:paraId="61C775DA" w14:textId="47A57B83" w:rsidR="00BE5785" w:rsidRDefault="00BE5785" w:rsidP="0090135E">
      <w:pPr>
        <w:ind w:left="680"/>
        <w:rPr>
          <w:rFonts w:ascii="Calibri" w:hAnsi="Calibri"/>
          <w:sz w:val="22"/>
          <w:szCs w:val="22"/>
        </w:rPr>
      </w:pPr>
      <w:r>
        <w:rPr>
          <w:rFonts w:ascii="Calibri" w:hAnsi="Calibri"/>
          <w:sz w:val="22"/>
          <w:szCs w:val="22"/>
        </w:rPr>
        <w:t xml:space="preserve">The office bearers continued the call </w:t>
      </w:r>
      <w:r w:rsidR="00135828">
        <w:rPr>
          <w:rFonts w:ascii="Calibri" w:hAnsi="Calibri"/>
          <w:sz w:val="22"/>
          <w:szCs w:val="22"/>
        </w:rPr>
        <w:t>outlining</w:t>
      </w:r>
      <w:r>
        <w:rPr>
          <w:rFonts w:ascii="Calibri" w:hAnsi="Calibri"/>
          <w:sz w:val="22"/>
          <w:szCs w:val="22"/>
        </w:rPr>
        <w:t xml:space="preserve"> that at the next meeting we should discuss a plan for the way forward for the hall to re-engage with the hall hirers and the community (a newsletter is planned)</w:t>
      </w:r>
      <w:r w:rsidR="00135828">
        <w:rPr>
          <w:rFonts w:ascii="Calibri" w:hAnsi="Calibri"/>
          <w:sz w:val="22"/>
          <w:szCs w:val="22"/>
        </w:rPr>
        <w:t>.</w:t>
      </w:r>
    </w:p>
    <w:p w14:paraId="18BF6D81" w14:textId="65368891" w:rsidR="00135828" w:rsidRDefault="00135828" w:rsidP="00135828">
      <w:pPr>
        <w:ind w:left="680"/>
        <w:rPr>
          <w:rFonts w:ascii="Calibri" w:hAnsi="Calibri"/>
          <w:sz w:val="22"/>
          <w:szCs w:val="22"/>
        </w:rPr>
      </w:pPr>
    </w:p>
    <w:p w14:paraId="2F1B4C97" w14:textId="4E37154F" w:rsidR="00135828" w:rsidRDefault="00135828" w:rsidP="0090135E">
      <w:pPr>
        <w:ind w:left="680"/>
        <w:rPr>
          <w:rFonts w:ascii="Calibri" w:hAnsi="Calibri"/>
          <w:sz w:val="22"/>
          <w:szCs w:val="22"/>
        </w:rPr>
      </w:pPr>
      <w:r>
        <w:rPr>
          <w:rFonts w:ascii="Calibri" w:hAnsi="Calibri"/>
          <w:sz w:val="22"/>
          <w:szCs w:val="22"/>
        </w:rPr>
        <w:t>They thanked the former chair for his efforts to secure funds and hope that in the next session, just as he stated in his closing statements of his report, the committee can work together to reinstate the hall and to serve the community.</w:t>
      </w:r>
    </w:p>
    <w:p w14:paraId="40D6C7A5" w14:textId="0AB5D9D7" w:rsidR="0090135E" w:rsidRDefault="0090135E" w:rsidP="0090135E">
      <w:pPr>
        <w:ind w:left="680"/>
        <w:rPr>
          <w:rFonts w:ascii="Calibri" w:hAnsi="Calibri"/>
          <w:sz w:val="22"/>
          <w:szCs w:val="22"/>
        </w:rPr>
      </w:pPr>
    </w:p>
    <w:p w14:paraId="7D72B8DC" w14:textId="41258EF8" w:rsidR="0090135E" w:rsidRPr="009B62DC" w:rsidRDefault="0090135E" w:rsidP="0090135E">
      <w:pPr>
        <w:ind w:left="680"/>
        <w:rPr>
          <w:rFonts w:ascii="Calibri" w:hAnsi="Calibri"/>
          <w:sz w:val="22"/>
          <w:szCs w:val="22"/>
        </w:rPr>
      </w:pPr>
      <w:r>
        <w:rPr>
          <w:rFonts w:ascii="Calibri" w:hAnsi="Calibri"/>
          <w:sz w:val="22"/>
          <w:szCs w:val="22"/>
        </w:rPr>
        <w:t>The Chair closed the meeting.</w:t>
      </w:r>
    </w:p>
    <w:p w14:paraId="5832AD6F" w14:textId="77777777" w:rsidR="009B62DC" w:rsidRPr="00594826" w:rsidRDefault="009B62DC">
      <w:pPr>
        <w:pStyle w:val="BodyA"/>
        <w:rPr>
          <w:b/>
          <w:bCs/>
        </w:rPr>
      </w:pPr>
    </w:p>
    <w:p w14:paraId="0BFD50BA" w14:textId="1BB62B8E" w:rsidR="00BB6A00" w:rsidRPr="00594826" w:rsidRDefault="00BB6A00" w:rsidP="0090135E">
      <w:pPr>
        <w:pStyle w:val="BodyA"/>
      </w:pPr>
    </w:p>
    <w:p w14:paraId="5434DBF2" w14:textId="3239598F" w:rsidR="00C632E8" w:rsidRDefault="00C632E8">
      <w:pPr>
        <w:rPr>
          <w:rFonts w:ascii="Calibri" w:eastAsia="Calibri" w:hAnsi="Calibri" w:cs="Calibri"/>
          <w:b/>
          <w:bCs/>
          <w:color w:val="000000"/>
          <w:sz w:val="22"/>
          <w:szCs w:val="22"/>
          <w:u w:color="000000"/>
          <w:lang w:eastAsia="en-GB"/>
        </w:rPr>
      </w:pPr>
    </w:p>
    <w:p w14:paraId="1B43151F" w14:textId="77777777" w:rsidR="00BB6A00" w:rsidRPr="00594826" w:rsidRDefault="00BB6A00">
      <w:pPr>
        <w:pStyle w:val="BodyA"/>
        <w:spacing w:line="240" w:lineRule="auto"/>
        <w:ind w:left="108" w:hanging="108"/>
      </w:pPr>
    </w:p>
    <w:p w14:paraId="778E0293" w14:textId="77777777" w:rsidR="00BB6A00" w:rsidRPr="00594826" w:rsidRDefault="00BB6A00">
      <w:pPr>
        <w:pStyle w:val="BodyA"/>
        <w:spacing w:line="240" w:lineRule="auto"/>
        <w:rPr>
          <w:b/>
          <w:bCs/>
        </w:rPr>
      </w:pPr>
    </w:p>
    <w:sectPr w:rsidR="00BB6A00" w:rsidRPr="00594826">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50494" w14:textId="77777777" w:rsidR="00B35591" w:rsidRDefault="00B35591">
      <w:r>
        <w:separator/>
      </w:r>
    </w:p>
  </w:endnote>
  <w:endnote w:type="continuationSeparator" w:id="0">
    <w:p w14:paraId="398B7AAA" w14:textId="77777777" w:rsidR="00B35591" w:rsidRDefault="00B3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4A707" w14:textId="77777777" w:rsidR="00BB6A00" w:rsidRDefault="00BB6A0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75BC7" w14:textId="77777777" w:rsidR="00B35591" w:rsidRDefault="00B35591">
      <w:r>
        <w:separator/>
      </w:r>
    </w:p>
  </w:footnote>
  <w:footnote w:type="continuationSeparator" w:id="0">
    <w:p w14:paraId="70B6E6A4" w14:textId="77777777" w:rsidR="00B35591" w:rsidRDefault="00B35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81E2E" w14:textId="77777777" w:rsidR="00BB6A00" w:rsidRDefault="00BB6A0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1A40"/>
    <w:multiLevelType w:val="multilevel"/>
    <w:tmpl w:val="653404C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15:restartNumberingAfterBreak="0">
    <w:nsid w:val="07FF5FC3"/>
    <w:multiLevelType w:val="hybridMultilevel"/>
    <w:tmpl w:val="B59E0CF8"/>
    <w:lvl w:ilvl="0" w:tplc="1F3C9BFC">
      <w:start w:val="4"/>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B077F"/>
    <w:multiLevelType w:val="multilevel"/>
    <w:tmpl w:val="6A00F968"/>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13E26691"/>
    <w:multiLevelType w:val="hybridMultilevel"/>
    <w:tmpl w:val="DE9A61AC"/>
    <w:lvl w:ilvl="0" w:tplc="DB62C242">
      <w:start w:val="4"/>
      <w:numFmt w:val="bullet"/>
      <w:lvlText w:val="-"/>
      <w:lvlJc w:val="left"/>
      <w:pPr>
        <w:ind w:left="1040" w:hanging="360"/>
      </w:pPr>
      <w:rPr>
        <w:rFonts w:ascii="Calibri" w:eastAsia="Arial Unicode MS" w:hAnsi="Calibri" w:cs="Times New Roman"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4" w15:restartNumberingAfterBreak="0">
    <w:nsid w:val="14EC51A4"/>
    <w:multiLevelType w:val="hybridMultilevel"/>
    <w:tmpl w:val="6EA4F1C4"/>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5" w15:restartNumberingAfterBreak="0">
    <w:nsid w:val="1B925D04"/>
    <w:multiLevelType w:val="hybridMultilevel"/>
    <w:tmpl w:val="6F6E66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261395"/>
    <w:multiLevelType w:val="hybridMultilevel"/>
    <w:tmpl w:val="A8D453E4"/>
    <w:lvl w:ilvl="0" w:tplc="D1E85B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6550BF"/>
    <w:multiLevelType w:val="multilevel"/>
    <w:tmpl w:val="DBE6AF0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15:restartNumberingAfterBreak="0">
    <w:nsid w:val="1DAD31A0"/>
    <w:multiLevelType w:val="multilevel"/>
    <w:tmpl w:val="07A0FB54"/>
    <w:styleLink w:val="List0"/>
    <w:lvl w:ilvl="0">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9" w15:restartNumberingAfterBreak="0">
    <w:nsid w:val="265C4944"/>
    <w:multiLevelType w:val="multilevel"/>
    <w:tmpl w:val="F0105514"/>
    <w:lvl w:ilvl="0">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10" w15:restartNumberingAfterBreak="0">
    <w:nsid w:val="2D7D4830"/>
    <w:multiLevelType w:val="multilevel"/>
    <w:tmpl w:val="271476A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15:restartNumberingAfterBreak="0">
    <w:nsid w:val="32E23B3D"/>
    <w:multiLevelType w:val="hybridMultilevel"/>
    <w:tmpl w:val="45E60B1A"/>
    <w:lvl w:ilvl="0" w:tplc="545017CC">
      <w:start w:val="4"/>
      <w:numFmt w:val="bullet"/>
      <w:lvlText w:val="-"/>
      <w:lvlJc w:val="left"/>
      <w:pPr>
        <w:ind w:left="1040" w:hanging="360"/>
      </w:pPr>
      <w:rPr>
        <w:rFonts w:ascii="Calibri" w:eastAsia="Arial Unicode MS" w:hAnsi="Calibri" w:cs="Times New Roman"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2" w15:restartNumberingAfterBreak="0">
    <w:nsid w:val="39437B0E"/>
    <w:multiLevelType w:val="hybridMultilevel"/>
    <w:tmpl w:val="A2ECC94C"/>
    <w:lvl w:ilvl="0" w:tplc="F6581DE0">
      <w:start w:val="6"/>
      <w:numFmt w:val="bullet"/>
      <w:lvlText w:val=""/>
      <w:lvlJc w:val="left"/>
      <w:pPr>
        <w:ind w:left="1040" w:hanging="360"/>
      </w:pPr>
      <w:rPr>
        <w:rFonts w:ascii="Calibri" w:eastAsia="Arial Unicode MS" w:hAnsi="Calibri" w:cs="Aria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3" w15:restartNumberingAfterBreak="0">
    <w:nsid w:val="3D120C82"/>
    <w:multiLevelType w:val="multilevel"/>
    <w:tmpl w:val="0888923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43346E07"/>
    <w:multiLevelType w:val="multilevel"/>
    <w:tmpl w:val="99A6022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15:restartNumberingAfterBreak="0">
    <w:nsid w:val="52FC5354"/>
    <w:multiLevelType w:val="multilevel"/>
    <w:tmpl w:val="144AA1D2"/>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15:restartNumberingAfterBreak="0">
    <w:nsid w:val="59BB2C41"/>
    <w:multiLevelType w:val="multilevel"/>
    <w:tmpl w:val="C41C065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15:restartNumberingAfterBreak="0">
    <w:nsid w:val="613D2EEB"/>
    <w:multiLevelType w:val="hybridMultilevel"/>
    <w:tmpl w:val="236418D0"/>
    <w:lvl w:ilvl="0" w:tplc="218AF052">
      <w:start w:val="3"/>
      <w:numFmt w:val="bullet"/>
      <w:lvlText w:val="-"/>
      <w:lvlJc w:val="left"/>
      <w:pPr>
        <w:ind w:left="1040" w:hanging="360"/>
      </w:pPr>
      <w:rPr>
        <w:rFonts w:ascii="Calibri" w:eastAsia="Arial Unicode MS" w:hAnsi="Calibri" w:cs="Times New Roman"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8" w15:restartNumberingAfterBreak="0">
    <w:nsid w:val="649E406E"/>
    <w:multiLevelType w:val="hybridMultilevel"/>
    <w:tmpl w:val="96CC9A30"/>
    <w:lvl w:ilvl="0" w:tplc="FEE08696">
      <w:start w:val="1"/>
      <w:numFmt w:val="bullet"/>
      <w:lvlText w:val="-"/>
      <w:lvlJc w:val="left"/>
      <w:pPr>
        <w:ind w:left="1040" w:hanging="360"/>
      </w:pPr>
      <w:rPr>
        <w:rFonts w:ascii="Calibri" w:eastAsia="Calibri" w:hAnsi="Calibri" w:cs="Calibri"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9" w15:restartNumberingAfterBreak="0">
    <w:nsid w:val="68A97A4A"/>
    <w:multiLevelType w:val="multilevel"/>
    <w:tmpl w:val="53680BF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15:restartNumberingAfterBreak="0">
    <w:nsid w:val="6D8B4896"/>
    <w:multiLevelType w:val="multilevel"/>
    <w:tmpl w:val="F0A45BCA"/>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21" w15:restartNumberingAfterBreak="0">
    <w:nsid w:val="6EC844F6"/>
    <w:multiLevelType w:val="multilevel"/>
    <w:tmpl w:val="9BB4E0C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2" w15:restartNumberingAfterBreak="0">
    <w:nsid w:val="75297B8A"/>
    <w:multiLevelType w:val="hybridMultilevel"/>
    <w:tmpl w:val="7E028598"/>
    <w:lvl w:ilvl="0" w:tplc="DB62C242">
      <w:start w:val="4"/>
      <w:numFmt w:val="bullet"/>
      <w:lvlText w:val="-"/>
      <w:lvlJc w:val="left"/>
      <w:pPr>
        <w:ind w:left="1400" w:hanging="360"/>
      </w:pPr>
      <w:rPr>
        <w:rFonts w:ascii="Calibri" w:eastAsia="Arial Unicode MS" w:hAnsi="Calibri" w:cs="Times New Roman"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3" w15:restartNumberingAfterBreak="0">
    <w:nsid w:val="792F622C"/>
    <w:multiLevelType w:val="multilevel"/>
    <w:tmpl w:val="0224A17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4" w15:restartNumberingAfterBreak="0">
    <w:nsid w:val="7A5E35C1"/>
    <w:multiLevelType w:val="multilevel"/>
    <w:tmpl w:val="BD36452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15:restartNumberingAfterBreak="0">
    <w:nsid w:val="7B79190E"/>
    <w:multiLevelType w:val="hybridMultilevel"/>
    <w:tmpl w:val="D8DCE704"/>
    <w:lvl w:ilvl="0" w:tplc="DB62C242">
      <w:start w:val="4"/>
      <w:numFmt w:val="bullet"/>
      <w:lvlText w:val="-"/>
      <w:lvlJc w:val="left"/>
      <w:pPr>
        <w:ind w:left="1760" w:hanging="360"/>
      </w:pPr>
      <w:rPr>
        <w:rFonts w:ascii="Calibri" w:eastAsia="Arial Unicode MS" w:hAnsi="Calibri" w:cs="Times New Roman" w:hint="default"/>
      </w:rPr>
    </w:lvl>
    <w:lvl w:ilvl="1" w:tplc="08090003" w:tentative="1">
      <w:start w:val="1"/>
      <w:numFmt w:val="bullet"/>
      <w:lvlText w:val="o"/>
      <w:lvlJc w:val="left"/>
      <w:pPr>
        <w:ind w:left="2480" w:hanging="360"/>
      </w:pPr>
      <w:rPr>
        <w:rFonts w:ascii="Courier New" w:hAnsi="Courier New" w:cs="Courier New" w:hint="default"/>
      </w:rPr>
    </w:lvl>
    <w:lvl w:ilvl="2" w:tplc="08090005" w:tentative="1">
      <w:start w:val="1"/>
      <w:numFmt w:val="bullet"/>
      <w:lvlText w:val=""/>
      <w:lvlJc w:val="left"/>
      <w:pPr>
        <w:ind w:left="3200" w:hanging="360"/>
      </w:pPr>
      <w:rPr>
        <w:rFonts w:ascii="Wingdings" w:hAnsi="Wingdings" w:hint="default"/>
      </w:rPr>
    </w:lvl>
    <w:lvl w:ilvl="3" w:tplc="08090001" w:tentative="1">
      <w:start w:val="1"/>
      <w:numFmt w:val="bullet"/>
      <w:lvlText w:val=""/>
      <w:lvlJc w:val="left"/>
      <w:pPr>
        <w:ind w:left="3920" w:hanging="360"/>
      </w:pPr>
      <w:rPr>
        <w:rFonts w:ascii="Symbol" w:hAnsi="Symbol" w:hint="default"/>
      </w:rPr>
    </w:lvl>
    <w:lvl w:ilvl="4" w:tplc="08090003" w:tentative="1">
      <w:start w:val="1"/>
      <w:numFmt w:val="bullet"/>
      <w:lvlText w:val="o"/>
      <w:lvlJc w:val="left"/>
      <w:pPr>
        <w:ind w:left="4640" w:hanging="360"/>
      </w:pPr>
      <w:rPr>
        <w:rFonts w:ascii="Courier New" w:hAnsi="Courier New" w:cs="Courier New" w:hint="default"/>
      </w:rPr>
    </w:lvl>
    <w:lvl w:ilvl="5" w:tplc="08090005" w:tentative="1">
      <w:start w:val="1"/>
      <w:numFmt w:val="bullet"/>
      <w:lvlText w:val=""/>
      <w:lvlJc w:val="left"/>
      <w:pPr>
        <w:ind w:left="5360" w:hanging="360"/>
      </w:pPr>
      <w:rPr>
        <w:rFonts w:ascii="Wingdings" w:hAnsi="Wingdings" w:hint="default"/>
      </w:rPr>
    </w:lvl>
    <w:lvl w:ilvl="6" w:tplc="08090001" w:tentative="1">
      <w:start w:val="1"/>
      <w:numFmt w:val="bullet"/>
      <w:lvlText w:val=""/>
      <w:lvlJc w:val="left"/>
      <w:pPr>
        <w:ind w:left="6080" w:hanging="360"/>
      </w:pPr>
      <w:rPr>
        <w:rFonts w:ascii="Symbol" w:hAnsi="Symbol" w:hint="default"/>
      </w:rPr>
    </w:lvl>
    <w:lvl w:ilvl="7" w:tplc="08090003" w:tentative="1">
      <w:start w:val="1"/>
      <w:numFmt w:val="bullet"/>
      <w:lvlText w:val="o"/>
      <w:lvlJc w:val="left"/>
      <w:pPr>
        <w:ind w:left="6800" w:hanging="360"/>
      </w:pPr>
      <w:rPr>
        <w:rFonts w:ascii="Courier New" w:hAnsi="Courier New" w:cs="Courier New" w:hint="default"/>
      </w:rPr>
    </w:lvl>
    <w:lvl w:ilvl="8" w:tplc="08090005" w:tentative="1">
      <w:start w:val="1"/>
      <w:numFmt w:val="bullet"/>
      <w:lvlText w:val=""/>
      <w:lvlJc w:val="left"/>
      <w:pPr>
        <w:ind w:left="7520" w:hanging="360"/>
      </w:pPr>
      <w:rPr>
        <w:rFonts w:ascii="Wingdings" w:hAnsi="Wingdings" w:hint="default"/>
      </w:rPr>
    </w:lvl>
  </w:abstractNum>
  <w:abstractNum w:abstractNumId="26" w15:restartNumberingAfterBreak="0">
    <w:nsid w:val="7B80298F"/>
    <w:multiLevelType w:val="hybridMultilevel"/>
    <w:tmpl w:val="9B8CDCA4"/>
    <w:lvl w:ilvl="0" w:tplc="C49E60DE">
      <w:start w:val="4"/>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4"/>
  </w:num>
  <w:num w:numId="4">
    <w:abstractNumId w:val="21"/>
  </w:num>
  <w:num w:numId="5">
    <w:abstractNumId w:val="2"/>
  </w:num>
  <w:num w:numId="6">
    <w:abstractNumId w:val="19"/>
  </w:num>
  <w:num w:numId="7">
    <w:abstractNumId w:val="7"/>
  </w:num>
  <w:num w:numId="8">
    <w:abstractNumId w:val="16"/>
  </w:num>
  <w:num w:numId="9">
    <w:abstractNumId w:val="0"/>
  </w:num>
  <w:num w:numId="10">
    <w:abstractNumId w:val="20"/>
  </w:num>
  <w:num w:numId="11">
    <w:abstractNumId w:val="23"/>
  </w:num>
  <w:num w:numId="12">
    <w:abstractNumId w:val="24"/>
  </w:num>
  <w:num w:numId="13">
    <w:abstractNumId w:val="9"/>
  </w:num>
  <w:num w:numId="14">
    <w:abstractNumId w:val="10"/>
  </w:num>
  <w:num w:numId="15">
    <w:abstractNumId w:val="8"/>
  </w:num>
  <w:num w:numId="16">
    <w:abstractNumId w:val="4"/>
  </w:num>
  <w:num w:numId="17">
    <w:abstractNumId w:val="5"/>
  </w:num>
  <w:num w:numId="18">
    <w:abstractNumId w:val="18"/>
  </w:num>
  <w:num w:numId="19">
    <w:abstractNumId w:val="1"/>
  </w:num>
  <w:num w:numId="20">
    <w:abstractNumId w:val="26"/>
  </w:num>
  <w:num w:numId="21">
    <w:abstractNumId w:val="11"/>
  </w:num>
  <w:num w:numId="22">
    <w:abstractNumId w:val="3"/>
  </w:num>
  <w:num w:numId="23">
    <w:abstractNumId w:val="6"/>
  </w:num>
  <w:num w:numId="24">
    <w:abstractNumId w:val="17"/>
  </w:num>
  <w:num w:numId="25">
    <w:abstractNumId w:val="12"/>
  </w:num>
  <w:num w:numId="26">
    <w:abstractNumId w:val="2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A00"/>
    <w:rsid w:val="00073C65"/>
    <w:rsid w:val="000B7405"/>
    <w:rsid w:val="0012738D"/>
    <w:rsid w:val="00135828"/>
    <w:rsid w:val="00137871"/>
    <w:rsid w:val="00164092"/>
    <w:rsid w:val="00194039"/>
    <w:rsid w:val="001F7291"/>
    <w:rsid w:val="00203A1A"/>
    <w:rsid w:val="00213AA5"/>
    <w:rsid w:val="00293C26"/>
    <w:rsid w:val="002F0CB7"/>
    <w:rsid w:val="0034775B"/>
    <w:rsid w:val="00371FF8"/>
    <w:rsid w:val="00376F5A"/>
    <w:rsid w:val="003D44A1"/>
    <w:rsid w:val="003E41CC"/>
    <w:rsid w:val="003F2E71"/>
    <w:rsid w:val="00474EBC"/>
    <w:rsid w:val="0048082B"/>
    <w:rsid w:val="00495EC5"/>
    <w:rsid w:val="004C0E37"/>
    <w:rsid w:val="004F3B01"/>
    <w:rsid w:val="00512581"/>
    <w:rsid w:val="0052086A"/>
    <w:rsid w:val="00524303"/>
    <w:rsid w:val="00530A5F"/>
    <w:rsid w:val="00594826"/>
    <w:rsid w:val="006232F4"/>
    <w:rsid w:val="006A78CC"/>
    <w:rsid w:val="006E08EE"/>
    <w:rsid w:val="00701520"/>
    <w:rsid w:val="00747DAC"/>
    <w:rsid w:val="007D118C"/>
    <w:rsid w:val="007E4A42"/>
    <w:rsid w:val="007E7FF1"/>
    <w:rsid w:val="007F18B5"/>
    <w:rsid w:val="007F27AE"/>
    <w:rsid w:val="00825F5D"/>
    <w:rsid w:val="008F7F75"/>
    <w:rsid w:val="0090135E"/>
    <w:rsid w:val="00903426"/>
    <w:rsid w:val="0090763F"/>
    <w:rsid w:val="00967544"/>
    <w:rsid w:val="009B62DC"/>
    <w:rsid w:val="00A06340"/>
    <w:rsid w:val="00A1566F"/>
    <w:rsid w:val="00A4601D"/>
    <w:rsid w:val="00A56E03"/>
    <w:rsid w:val="00A8594F"/>
    <w:rsid w:val="00B23EB6"/>
    <w:rsid w:val="00B35591"/>
    <w:rsid w:val="00B75180"/>
    <w:rsid w:val="00B9428F"/>
    <w:rsid w:val="00BB6A00"/>
    <w:rsid w:val="00BE5785"/>
    <w:rsid w:val="00BF2252"/>
    <w:rsid w:val="00BF4C38"/>
    <w:rsid w:val="00C5612F"/>
    <w:rsid w:val="00C632E8"/>
    <w:rsid w:val="00D76C09"/>
    <w:rsid w:val="00D85ED0"/>
    <w:rsid w:val="00DD5666"/>
    <w:rsid w:val="00DF15D3"/>
    <w:rsid w:val="00E1155F"/>
    <w:rsid w:val="00E635A9"/>
    <w:rsid w:val="00E97ECA"/>
    <w:rsid w:val="00F73841"/>
    <w:rsid w:val="00FA26D4"/>
    <w:rsid w:val="00FA496D"/>
    <w:rsid w:val="00FF7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D94A3"/>
  <w15:docId w15:val="{88BC3867-D276-425B-833B-BBD478CC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lang w:val="en-US"/>
    </w:rPr>
  </w:style>
  <w:style w:type="numbering" w:customStyle="1" w:styleId="List0">
    <w:name w:val="List 0"/>
    <w:basedOn w:val="ImportedStyle1"/>
    <w:pPr>
      <w:numPr>
        <w:numId w:val="15"/>
      </w:numPr>
    </w:pPr>
  </w:style>
  <w:style w:type="numbering" w:customStyle="1" w:styleId="ImportedStyle1">
    <w:name w:val="Imported Style 1"/>
  </w:style>
  <w:style w:type="paragraph" w:customStyle="1" w:styleId="Body">
    <w:name w:val="Body"/>
    <w:rPr>
      <w:rFonts w:eastAsia="Times New Roman"/>
      <w:color w:val="000000"/>
      <w:sz w:val="24"/>
      <w:szCs w:val="24"/>
      <w:u w:color="000000"/>
    </w:rPr>
  </w:style>
  <w:style w:type="paragraph" w:styleId="BalloonText">
    <w:name w:val="Balloon Text"/>
    <w:basedOn w:val="Normal"/>
    <w:link w:val="BalloonTextChar"/>
    <w:uiPriority w:val="99"/>
    <w:semiHidden/>
    <w:unhideWhenUsed/>
    <w:rsid w:val="00D85E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ED0"/>
    <w:rPr>
      <w:rFonts w:ascii="Segoe UI" w:hAnsi="Segoe UI" w:cs="Segoe UI"/>
      <w:sz w:val="18"/>
      <w:szCs w:val="18"/>
      <w:lang w:val="en-US" w:eastAsia="en-US"/>
    </w:rPr>
  </w:style>
  <w:style w:type="paragraph" w:styleId="ListParagraph">
    <w:name w:val="List Paragraph"/>
    <w:basedOn w:val="Normal"/>
    <w:uiPriority w:val="34"/>
    <w:qFormat/>
    <w:rsid w:val="009B62DC"/>
    <w:pPr>
      <w:ind w:left="720"/>
      <w:contextualSpacing/>
    </w:pPr>
  </w:style>
  <w:style w:type="paragraph" w:styleId="NormalWeb">
    <w:name w:val="Normal (Web)"/>
    <w:basedOn w:val="Normal"/>
    <w:semiHidden/>
    <w:unhideWhenUsed/>
    <w:rsid w:val="00213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35598">
      <w:bodyDiv w:val="1"/>
      <w:marLeft w:val="0"/>
      <w:marRight w:val="0"/>
      <w:marTop w:val="0"/>
      <w:marBottom w:val="0"/>
      <w:divBdr>
        <w:top w:val="none" w:sz="0" w:space="0" w:color="auto"/>
        <w:left w:val="none" w:sz="0" w:space="0" w:color="auto"/>
        <w:bottom w:val="none" w:sz="0" w:space="0" w:color="auto"/>
        <w:right w:val="none" w:sz="0" w:space="0" w:color="auto"/>
      </w:divBdr>
    </w:div>
    <w:div w:id="463351606">
      <w:bodyDiv w:val="1"/>
      <w:marLeft w:val="0"/>
      <w:marRight w:val="0"/>
      <w:marTop w:val="0"/>
      <w:marBottom w:val="0"/>
      <w:divBdr>
        <w:top w:val="none" w:sz="0" w:space="0" w:color="auto"/>
        <w:left w:val="none" w:sz="0" w:space="0" w:color="auto"/>
        <w:bottom w:val="none" w:sz="0" w:space="0" w:color="auto"/>
        <w:right w:val="none" w:sz="0" w:space="0" w:color="auto"/>
      </w:divBdr>
    </w:div>
    <w:div w:id="557669161">
      <w:bodyDiv w:val="1"/>
      <w:marLeft w:val="0"/>
      <w:marRight w:val="0"/>
      <w:marTop w:val="0"/>
      <w:marBottom w:val="0"/>
      <w:divBdr>
        <w:top w:val="none" w:sz="0" w:space="0" w:color="auto"/>
        <w:left w:val="none" w:sz="0" w:space="0" w:color="auto"/>
        <w:bottom w:val="none" w:sz="0" w:space="0" w:color="auto"/>
        <w:right w:val="none" w:sz="0" w:space="0" w:color="auto"/>
      </w:divBdr>
    </w:div>
    <w:div w:id="720788681">
      <w:bodyDiv w:val="1"/>
      <w:marLeft w:val="0"/>
      <w:marRight w:val="0"/>
      <w:marTop w:val="0"/>
      <w:marBottom w:val="0"/>
      <w:divBdr>
        <w:top w:val="none" w:sz="0" w:space="0" w:color="auto"/>
        <w:left w:val="none" w:sz="0" w:space="0" w:color="auto"/>
        <w:bottom w:val="none" w:sz="0" w:space="0" w:color="auto"/>
        <w:right w:val="none" w:sz="0" w:space="0" w:color="auto"/>
      </w:divBdr>
    </w:div>
    <w:div w:id="1192693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 Mitchell</dc:creator>
  <cp:lastModifiedBy>Mitchell, Vivien</cp:lastModifiedBy>
  <cp:revision>4</cp:revision>
  <dcterms:created xsi:type="dcterms:W3CDTF">2021-11-19T09:41:00Z</dcterms:created>
  <dcterms:modified xsi:type="dcterms:W3CDTF">2021-12-06T21:06:00Z</dcterms:modified>
</cp:coreProperties>
</file>